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5D" w:rsidRDefault="001E3037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5D" w:rsidRDefault="0083005D">
      <w:pPr>
        <w:pStyle w:val="a3"/>
        <w:spacing w:after="0" w:line="100" w:lineRule="atLeast"/>
        <w:jc w:val="center"/>
      </w:pPr>
    </w:p>
    <w:p w:rsidR="0083005D" w:rsidRDefault="0083005D">
      <w:pPr>
        <w:pStyle w:val="a3"/>
        <w:spacing w:after="0" w:line="100" w:lineRule="atLeast"/>
        <w:jc w:val="center"/>
      </w:pPr>
    </w:p>
    <w:p w:rsidR="0083005D" w:rsidRDefault="0083005D">
      <w:pPr>
        <w:pStyle w:val="a3"/>
        <w:spacing w:after="0" w:line="100" w:lineRule="atLeast"/>
        <w:jc w:val="center"/>
      </w:pPr>
    </w:p>
    <w:p w:rsidR="0083005D" w:rsidRDefault="0083005D">
      <w:pPr>
        <w:pStyle w:val="a3"/>
        <w:spacing w:after="0" w:line="100" w:lineRule="atLeast"/>
        <w:jc w:val="center"/>
      </w:pPr>
    </w:p>
    <w:p w:rsidR="0083005D" w:rsidRDefault="001E3037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Образные выражения стран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рекомендована Министерством образования и науки Саратовской области на 2018-2019 учебный год и разработана в соответствии с задачами модернизации образования.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Г.А., учитель географии, высшей квалификационной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- средней общеобразовательной школы №2, р.п.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Советского района, Саратовской области.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требует новых подходов при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географии. В образовательном стандарте географического образования сделан акцент на изучение предмета через курс «страноведение».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элективный курс дает возможность изучать географию, создавая образ каждой стране, что позволит углубить познания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ебенка- с одной стороны, а с другой заинтересовать учащегося знакомством со страной через его образное выражение.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около 200 стран. Познакомиться с ними, разобраться в экономическом развитии страны, уметь находить самые сильные и самые слабые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развития, давать прогнозы дальнейшего развития страны - вот основная задача географии. 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Образное выражение страны – это визитная карточка государства, а значит, в неё вложен основной смысл, поэтому важно знать значение «образного выражения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мира», понимать его смысл.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 государствами мира через изучение «образных выражений мира».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Познакомить с образными выражениями стран мира;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Раскрыть значение и смысл «образных выражений стран мира»;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у учеников интерес к знакомству с государствами мира через образ страны как словесный, в виде образного выражения стран мира, так и иллюстративный;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Учить создавать свой образ страны, а значит и свое видение государства.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универсальна. Она может быть использована в 10-11 классах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тема знакомства со странами является обязательной и главной для любого профиля. Она может быть использована как на профильном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базовом уровне и для курса 9 класса.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направлена на развитие познавательных интересов школьников,  направлена на творческий подход учащихся к изучению темы, так как каждый может попробовать создать свой образ страны. </w:t>
      </w:r>
    </w:p>
    <w:p w:rsidR="0083005D" w:rsidRDefault="0083005D">
      <w:pPr>
        <w:pStyle w:val="a3"/>
        <w:spacing w:before="28" w:after="28" w:line="100" w:lineRule="atLeast"/>
      </w:pP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составлен таким образом, что ребенок на занятиях знакомится с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азом страны, а образ столицы создает сам. 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позволит ребенку расширить познания мира через собственное видение и даст возможность быть не только слушателем, но и творцом.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предполагает использование разнообразных форм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семинары, консультации, защита проектов.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итоговом занятии подводят итоги изучения элективного курса. 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итоговые результаты индивидуального рейтинга, которые могут быть включены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занятий ориентирует учащихся на способы добывания знаний. 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школьников.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Учащиеся должны знать/понимать: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образные выражения стран мира;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образные выражения столиц мира;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Учащиеся должны развивать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и навыки: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личные наблюдения;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свои собственные презентации по собранному материалу;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свои собственные художественно-иллюстративные образы столицам мира и странам мира;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по собранному материалу карточки «Угадай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страну».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Учащиеся должны использовать приобретенные знания и умения в практической деятельности: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нахождения и применение географической информации,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ресурсы Интернета.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- 1 час.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общей структурой курса, его примерным содержанием, с формами и видами занятий, планируемый объем самостоятельных и творческих работ, которые предстоит выполнить.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№2 – Образные выражения стран Европы-6 часов.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№1. Знакомство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образными выражениями стран: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Австрия, Албания, Андорра, Белоруссия. ( Презентация учителя). </w:t>
      </w:r>
    </w:p>
    <w:tbl>
      <w:tblPr>
        <w:tblW w:w="0" w:type="auto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14"/>
        <w:gridCol w:w="6286"/>
      </w:tblGrid>
      <w:tr w:rsidR="0083005D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страны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Образное выражение страны.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широких зеленых долин, стремительных рек и глубоких горных озер.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горных орлов.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шкиперей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Страна единомышленников.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Андорра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тихий уголок Европы.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пятой стихии.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«Слоеный пирог».</w:t>
            </w:r>
          </w:p>
        </w:tc>
      </w:tr>
    </w:tbl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Найти образные выражения столиц данных стран или хотя бы топонимическое значение названия столицы страны. Создать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презентацию. Создать карточку. (Работа выполняется группами: 1 группа – одна столица и одна карточка).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№2. Знакомство с образными выражениями стран: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Босния и Герцеговина, Ватикан, Великобритания, Венгрия. ( Презентация учителя).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учащихся. 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карточками, созданными ребятами.</w:t>
      </w:r>
    </w:p>
    <w:tbl>
      <w:tblPr>
        <w:tblW w:w="0" w:type="auto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432"/>
        <w:gridCol w:w="5968"/>
      </w:tblGrid>
      <w:tr w:rsidR="0083005D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страны.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Образное выражение страны. 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Южных славян.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Ватикан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 Пророка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дождей, ветров и велосипедов.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Альбион.</w:t>
            </w:r>
          </w:p>
        </w:tc>
      </w:tr>
    </w:tbl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Найти образные выражения столиц данных стран или хотя бы топонимическое значение названия столицы страны. Создать презентацию. Создать карточку. (Работа выполняется группами: 1 группа – одна столица и одна карточка).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Подобная ра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бота проводится по всему курсу изучения. 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карточки, которые создают ребята и затем используются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05D" w:rsidRDefault="001E3037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Угадай страну. ( Карточка первого типа).</w:t>
      </w:r>
    </w:p>
    <w:tbl>
      <w:tblPr>
        <w:tblW w:w="0" w:type="auto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9"/>
        <w:gridCol w:w="8761"/>
      </w:tblGrid>
      <w:tr w:rsidR="0083005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располагается на западе Балканского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полуострова.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Омывается водами Адриатического моря.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1939 году была оккупирована фашистской Италией.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Нищая страна, большинство населения проживают в сельской местности.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 названа по имени древнего народа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последующее время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племя - иллирийцев. В 11 веке стал распространяться этноним народов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имеет образное выражение «Страна горных орлов».</w:t>
            </w:r>
          </w:p>
        </w:tc>
      </w:tr>
    </w:tbl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Страна Албания).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второго типа « Угадай страну»:</w:t>
      </w:r>
    </w:p>
    <w:tbl>
      <w:tblPr>
        <w:tblW w:w="0" w:type="auto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389"/>
        <w:gridCol w:w="1205"/>
        <w:gridCol w:w="1892"/>
        <w:gridCol w:w="2409"/>
        <w:gridCol w:w="2505"/>
      </w:tblGrid>
      <w:tr w:rsidR="0083005D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культуры,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хлопчатник, 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свекла кукуруза,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оливы, цитрусовые</w:t>
            </w:r>
          </w:p>
        </w:tc>
        <w:tc>
          <w:tcPr>
            <w:tcW w:w="3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Козы,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Овцы.</w:t>
            </w:r>
          </w:p>
        </w:tc>
        <w:tc>
          <w:tcPr>
            <w:tcW w:w="5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место в Европе по добыче хромитов.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Добывают нефть и газ.</w:t>
            </w:r>
          </w:p>
        </w:tc>
        <w:tc>
          <w:tcPr>
            <w:tcW w:w="7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</w:t>
            </w:r>
          </w:p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государство.</w:t>
            </w:r>
          </w:p>
        </w:tc>
        <w:tc>
          <w:tcPr>
            <w:tcW w:w="9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единица – лек.</w:t>
            </w:r>
          </w:p>
        </w:tc>
      </w:tr>
    </w:tbl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(зеленый цвет) (зеленый цвет) (оранжевый цвет) (белый цвет)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Страна Албания).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работе по странам Европы и Азии отрабатываются карточки, созданные детьми по региону Европа и Азия. ( Данные карточки учителем могут быть использованы на уроках географии, при подготовке учащихся к олимпиадам).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№32-34 посвящены работе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карточкам всего мира.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(Карточки могут быть сгруппированы по 5-6 в один конверт).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урок посвящен подведению итогов работы, учащиеся получают итоговые результаты индивидуального рейтинга.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 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подготовки презентаций и творческих работ ребят: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Подбери материал по столице той страны, которую выбрала ваша группа или ты сам.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Найди образное выражение столицы, если тебе не удается найти образного выражения, воспользуйся топонимической расшифровкой названия столицы.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Создай презентацию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 книжку-раскладушку. Помни, что твоя работа должна вызывать у твоих друзей интерес.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Создай свой собственный иллюстрационный образ для столицы государства, если не умеешь рисовать и тебе не кому помочь, попробуй сделать это с ребятами в группе.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ты решил все-таки работу выполнить один, подбери необходимые рисунки.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творческой работы: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Презентация должна быть яркой и не содержать большого количества текста, так как её необходимо защищать. Однако ключевой текст, поясняющий смысл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образного выражения может иметь место в презентации.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Ваша творческая работа, если нет возможности создать презентацию может выглядеть в виде книжки-раскладушки, состоящей из 2 или более альбомных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листов. На первом листе вы создаете иллюстративный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столице того государства, которое вы выбрали, на втором листе даются пояснения.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На оборотной стороне подпиши работу, если работа выполнялась в группе, составьте список всех ребят.</w:t>
      </w:r>
    </w:p>
    <w:p w:rsidR="0083005D" w:rsidRDefault="001E3037">
      <w:pPr>
        <w:pStyle w:val="a3"/>
        <w:spacing w:before="28" w:after="28" w:line="100" w:lineRule="atLeast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На оборотной стороне напишите список литературы,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пользовались.</w:t>
      </w: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карточек: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первого типа выполняется на альбомном листе.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второго типа оформляется на твердой основе, например, картоне.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Размеры: длина-15 см, ширина – 3 см.</w:t>
      </w:r>
    </w:p>
    <w:p w:rsidR="0083005D" w:rsidRDefault="001E303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сектор карточки второго типы раскрашивается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ветами той промышленности, которая указана в школьном атласе: например, если вы описываете машиностроение, то сектор будет красный, если это химическая промышленност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фиолетовый.</w:t>
      </w: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037" w:rsidRDefault="001E3037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05D" w:rsidRDefault="001E303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планирование.</w:t>
      </w:r>
    </w:p>
    <w:p w:rsidR="0083005D" w:rsidRDefault="0083005D">
      <w:pPr>
        <w:pStyle w:val="a3"/>
        <w:spacing w:before="28" w:after="28" w:line="100" w:lineRule="atLeast"/>
        <w:jc w:val="center"/>
      </w:pPr>
    </w:p>
    <w:tbl>
      <w:tblPr>
        <w:tblW w:w="10144" w:type="dxa"/>
        <w:tblInd w:w="-7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985"/>
        <w:gridCol w:w="6109"/>
        <w:gridCol w:w="50"/>
      </w:tblGrid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тему.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выражения стран Европы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выражения стран Азии.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«Образные выражения стран Европы и Азии и их столиц» 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736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выражения стран Африки</w:t>
            </w:r>
          </w:p>
        </w:tc>
        <w:tc>
          <w:tcPr>
            <w:tcW w:w="61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325"/>
        </w:trPr>
        <w:tc>
          <w:tcPr>
            <w:tcW w:w="3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before="28" w:after="28" w:line="100" w:lineRule="atLeast"/>
              <w:jc w:val="center"/>
            </w:pPr>
          </w:p>
        </w:tc>
        <w:tc>
          <w:tcPr>
            <w:tcW w:w="61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before="28" w:after="28" w:line="100" w:lineRule="atLeast"/>
              <w:jc w:val="center"/>
            </w:pP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84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 работа: «Образные выражения стран Африки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столиц».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Образные выражения стран Америки 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«Образные выражения стран Африки и Америки их столиц». 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" w:type="dxa"/>
            <w:tcBorders>
              <w:lef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выражения Австралии и Океании.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" w:type="dxa"/>
            <w:tcBorders>
              <w:lef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«Образные выражения стран мира и их столиц»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" w:type="dxa"/>
            <w:tcBorders>
              <w:lef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61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  <w:tr w:rsidR="0083005D" w:rsidTr="001E303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3985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t>Итого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1E3037">
            <w:pPr>
              <w:pStyle w:val="a3"/>
              <w:spacing w:before="28" w:after="28" w:line="100" w:lineRule="atLeast"/>
              <w:jc w:val="center"/>
            </w:pPr>
            <w:r>
              <w:t>35 часов</w:t>
            </w:r>
          </w:p>
        </w:tc>
        <w:tc>
          <w:tcPr>
            <w:tcW w:w="50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</w:tbl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p w:rsidR="0083005D" w:rsidRDefault="0083005D">
      <w:pPr>
        <w:pStyle w:val="a3"/>
        <w:spacing w:after="0" w:line="100" w:lineRule="atLeast"/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81"/>
        <w:gridCol w:w="146"/>
        <w:gridCol w:w="228"/>
      </w:tblGrid>
      <w:tr w:rsidR="0083005D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  <w:tc>
          <w:tcPr>
            <w:tcW w:w="1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  <w:tc>
          <w:tcPr>
            <w:tcW w:w="2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  <w:tc>
          <w:tcPr>
            <w:tcW w:w="1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  <w:tc>
          <w:tcPr>
            <w:tcW w:w="2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  <w:tr w:rsidR="0083005D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  <w:tc>
          <w:tcPr>
            <w:tcW w:w="1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  <w:tc>
          <w:tcPr>
            <w:tcW w:w="2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5D" w:rsidRDefault="0083005D">
            <w:pPr>
              <w:pStyle w:val="a3"/>
              <w:spacing w:after="0" w:line="100" w:lineRule="atLeast"/>
            </w:pPr>
          </w:p>
        </w:tc>
      </w:tr>
    </w:tbl>
    <w:p w:rsidR="0083005D" w:rsidRDefault="0083005D">
      <w:pPr>
        <w:pStyle w:val="a3"/>
        <w:spacing w:before="28" w:after="28" w:line="100" w:lineRule="atLeast"/>
        <w:jc w:val="center"/>
      </w:pPr>
    </w:p>
    <w:p w:rsidR="0083005D" w:rsidRDefault="001E303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05D" w:rsidSect="0083005D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83005D"/>
    <w:rsid w:val="001E3037"/>
    <w:rsid w:val="008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005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rsid w:val="0083005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83005D"/>
    <w:pPr>
      <w:spacing w:after="120"/>
    </w:pPr>
  </w:style>
  <w:style w:type="paragraph" w:styleId="a6">
    <w:name w:val="List"/>
    <w:basedOn w:val="a5"/>
    <w:rsid w:val="0083005D"/>
    <w:rPr>
      <w:rFonts w:ascii="Arial" w:hAnsi="Arial" w:cs="Mangal"/>
    </w:rPr>
  </w:style>
  <w:style w:type="paragraph" w:styleId="a7">
    <w:name w:val="Title"/>
    <w:basedOn w:val="a3"/>
    <w:rsid w:val="0083005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83005D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rsid w:val="0083005D"/>
  </w:style>
  <w:style w:type="paragraph" w:styleId="aa">
    <w:name w:val="Balloon Text"/>
    <w:basedOn w:val="a"/>
    <w:link w:val="ab"/>
    <w:uiPriority w:val="99"/>
    <w:semiHidden/>
    <w:unhideWhenUsed/>
    <w:rsid w:val="001E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1345</Words>
  <Characters>7671</Characters>
  <Application>Microsoft Office Word</Application>
  <DocSecurity>0</DocSecurity>
  <Lines>63</Lines>
  <Paragraphs>17</Paragraphs>
  <ScaleCrop>false</ScaleCrop>
  <Company>Wolfish Lair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7</cp:revision>
  <cp:lastPrinted>2018-09-24T18:17:00Z</cp:lastPrinted>
  <dcterms:created xsi:type="dcterms:W3CDTF">2016-10-28T17:44:00Z</dcterms:created>
  <dcterms:modified xsi:type="dcterms:W3CDTF">2018-09-27T18:01:00Z</dcterms:modified>
</cp:coreProperties>
</file>